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BA" w:rsidRPr="00DD50AA" w:rsidRDefault="006545BA">
      <w:pPr>
        <w:pStyle w:val="normal0"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i/>
          <w:color w:val="000000"/>
          <w:sz w:val="28"/>
          <w:szCs w:val="28"/>
        </w:rPr>
        <w:t>Бектяшкина Е.Д</w:t>
      </w:r>
      <w:r w:rsidRPr="00DD50AA">
        <w:rPr>
          <w:rFonts w:ascii="Times New Roman" w:hAnsi="Times New Roman" w:cs="Times New Roman"/>
          <w:i/>
          <w:sz w:val="28"/>
          <w:szCs w:val="28"/>
        </w:rPr>
        <w:t>., Северо-Енисейский детский сад № 5</w:t>
      </w:r>
    </w:p>
    <w:p w:rsidR="006545BA" w:rsidRPr="00DD50AA" w:rsidRDefault="006545BA">
      <w:pPr>
        <w:pStyle w:val="normal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b/>
          <w:color w:val="000000"/>
          <w:sz w:val="28"/>
          <w:szCs w:val="28"/>
        </w:rPr>
        <w:t>Развитие профессиональных педагогических компетенций в аспекте организации коллективной образовательной деятельности детей</w:t>
      </w:r>
    </w:p>
    <w:p w:rsidR="006545BA" w:rsidRPr="00DD50A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Как создавалась практика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коллективной образовательной деятельности в нашем детском саду,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основанная на индивидуальном подходе? Как было организовано сопровождение педагогов?</w:t>
      </w:r>
    </w:p>
    <w:p w:rsidR="006545BA" w:rsidRPr="00DD50A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дошкольного образования – недостаточная компетентность педагогических работников как в обеспечении индивидуализации образовательного процесса </w:t>
      </w:r>
      <w:r w:rsidRPr="008D3AC7">
        <w:rPr>
          <w:rFonts w:ascii="Times New Roman" w:hAnsi="Times New Roman" w:cs="Times New Roman"/>
          <w:strike/>
          <w:color w:val="FF0000"/>
          <w:sz w:val="28"/>
          <w:szCs w:val="28"/>
        </w:rPr>
        <w:t>(детских инициатив, индивидуальных образовательных маршрутов воспитанников)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, так и в организации подлинно коллективной деятельности. Противоречие между индивидуализацией и коллективностью существует в условиях традиционного фронтального обучения и воспитания. Однако оно разрешается, если используются технологии сотрудничества детей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[будет ссылка на книгу]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45BA" w:rsidRPr="00DD50AA" w:rsidRDefault="006545BA" w:rsidP="00A24E0B">
      <w:pPr>
        <w:pStyle w:val="normal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работа по приобретению профессиональных педагогических компетенций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области организации коллективной образовательной деятельности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изначально вышла за пределы нашего детского сада, т.к. подключение специалистов других ДОУ и учителей начальной школы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Северо-Енисейского района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способствует расширению участников (это позволяет взрослым полноценно проживать технологии сотрудничества, по которым предстоит взаимодействовать воспитанникам), а также является ресурсом изменений в самом учреждении (возникает возможность и необходимость демонстрировать опыт друг другу).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идея организации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методического сопровождения педагогов заключалась в создании муниципальной базовой площадки «Содружество образовательных технологий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пространства для приобретения педагогами (воспитателями, дефектологами, логопедами, учителями, помощниками воспитателей)</w:t>
      </w:r>
      <w:r w:rsidRPr="00DD50A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новых профессиональных компетенций. </w:t>
      </w:r>
      <w:r w:rsidRPr="00DD50A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Первая задача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методической площадки –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проживание и принятие технологий и приёмов коллективной образовательной деятельности. Для этого проводятся семинары-практикумы (включая краевые курсы и семинары), специальные сборы районных методических объединений, на которых организуется целостная коллективная образовательная деятельность – осваиваются разные технологии сотрудничества (взаимотренаж, схематизация, взаимопередача тем, карусель станций парной работы, фронтально-парные занятия, приёмы взаимодействия в постоянных парах, парах сменного состава, микро-группах и т.п.), способы работы по индивидуальным образовательным маршрутам, использование табло планирования и учета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Такие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мероприятия невозможно провести силами какого бы то ни было одного человека, а требуется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педагогической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кооперации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являющейся важнейшим средством и результатом коллективной образовательной деятельности взрослых.</w:t>
      </w:r>
    </w:p>
    <w:p w:rsidR="006545BA" w:rsidRPr="00DD50A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Вторая задача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– вовлечение педагогов в практическ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ое осуществление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коллективного обучения и воспитания дошкольников. Для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организуются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семинары-практикумы по разработке предметно-дидактического материала и сценариев разных вариантов занятий, предполагающих использование тех или иных технологий сотрудничества детей;</w:t>
      </w:r>
    </w:p>
    <w:p w:rsidR="006545BA" w:rsidRPr="00975115" w:rsidRDefault="006545BA" w:rsidP="008D3AC7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115">
        <w:rPr>
          <w:rFonts w:ascii="Times New Roman" w:hAnsi="Times New Roman" w:cs="Times New Roman"/>
          <w:color w:val="FF0000"/>
          <w:sz w:val="28"/>
          <w:szCs w:val="28"/>
        </w:rPr>
        <w:t>• педагогические кооперации для подготовки, проведения и последующей рефлексии событийных массовых мероприятий ДОУ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планируемых в формате </w:t>
      </w:r>
      <w:r w:rsidRPr="00975115">
        <w:rPr>
          <w:rFonts w:ascii="Times New Roman" w:hAnsi="Times New Roman" w:cs="Times New Roman"/>
          <w:color w:val="FF0000"/>
          <w:sz w:val="28"/>
          <w:szCs w:val="28"/>
        </w:rPr>
        <w:t>коллективн</w:t>
      </w:r>
      <w:r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Pr="00975115">
        <w:rPr>
          <w:rFonts w:ascii="Times New Roman" w:hAnsi="Times New Roman" w:cs="Times New Roman"/>
          <w:color w:val="FF000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Pr="00975115">
        <w:rPr>
          <w:rFonts w:ascii="Times New Roman" w:hAnsi="Times New Roman" w:cs="Times New Roman"/>
          <w:color w:val="FF0000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color w:val="FF0000"/>
          <w:sz w:val="28"/>
          <w:szCs w:val="28"/>
        </w:rPr>
        <w:t>и (</w:t>
      </w:r>
      <w:r w:rsidRPr="008D3AC7">
        <w:rPr>
          <w:rFonts w:ascii="Times New Roman" w:hAnsi="Times New Roman" w:cs="Times New Roman"/>
          <w:color w:val="FF0000"/>
          <w:sz w:val="28"/>
          <w:szCs w:val="28"/>
        </w:rPr>
        <w:t>«Герои русской истории», «Хоровод дружбы народов России»; «Парад гимнастик»; «Детская конференция исследовательских и творческих проектов»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др.)</w:t>
      </w:r>
      <w:r w:rsidRPr="00975115">
        <w:rPr>
          <w:rFonts w:ascii="Times New Roman" w:hAnsi="Times New Roman" w:cs="Times New Roman"/>
          <w:color w:val="FF0000"/>
          <w:sz w:val="28"/>
          <w:szCs w:val="28"/>
        </w:rPr>
        <w:t>;</w:t>
      </w:r>
      <w:r>
        <w:rPr>
          <w:rStyle w:val="FootnoteReference"/>
          <w:rFonts w:ascii="Times New Roman" w:hAnsi="Times New Roman"/>
          <w:color w:val="FF0000"/>
          <w:sz w:val="28"/>
          <w:szCs w:val="28"/>
        </w:rPr>
        <w:footnoteReference w:id="1"/>
      </w:r>
    </w:p>
    <w:p w:rsidR="006545BA" w:rsidRPr="00DD50A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семинары-практикумы по разработке сценариев родительских собраний и тематических взросло-детских встреч семейного клуба выходного дня «Логопедический час»;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взаимопосещение образовательных мероприятий и их рефлексия в аспекте организации коллективной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наставничество над молодыми или неопытными педагогами;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индивидуальны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деятельности.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этим действиям приобретается новый опыт,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расшир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яется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спектр применяемых технологий коллективной деятельности от возра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 к возрасту, устанавливаются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партнерские отношения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 всеми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оказывается поддержка со стороны родителей, которые охотно принимают новые технологии сотрудничества, прожив их сами.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A5">
        <w:rPr>
          <w:rFonts w:ascii="Times New Roman" w:hAnsi="Times New Roman" w:cs="Times New Roman"/>
          <w:i/>
          <w:color w:val="000000"/>
          <w:sz w:val="28"/>
          <w:szCs w:val="28"/>
        </w:rPr>
        <w:t>Третья задача методической площадки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совершенствование и развитие практики коллективной образовательной деятельности дошкольников. Для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проектирова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ния коллективной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по индивидуальным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маршрут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ам важно выявлять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детски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инициатив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ы (использовать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«Паутинк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у»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Л.В.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Свирской, «Метод трех вопросов», «Цветик-Семицветик»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), создавать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схемы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участников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 и смены напарников в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микрогруппе.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Для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планировани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фиксации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результатов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воспитанников появились новые средства: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«Азбука схематизации», «Табло планирования и учета», табло «Наши дела», «Мой день»,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Моя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рефлексии»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В целях методического сопровождения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табло выбора технологий коллективного обучения и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памятк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«Содружество технологий»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карты образовательных мероприятий, шаблоны для конструирования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занятий в парах под фронтальным руководством и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фронтально-парных занятий.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решения этой задачи появилась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модел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 с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одружества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разных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технологий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(включая широко известные), </w:t>
      </w:r>
      <w:r>
        <w:rPr>
          <w:rFonts w:ascii="Times New Roman" w:hAnsi="Times New Roman" w:cs="Times New Roman"/>
          <w:color w:val="000000"/>
          <w:sz w:val="28"/>
          <w:szCs w:val="28"/>
        </w:rPr>
        <w:t>рождаются идеи новых приёмов и технологий сотрудничества, разрабатываются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сценарии образовательных мероприятий с детьми</w:t>
      </w:r>
      <w:r w:rsidRPr="00A66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встреч семейного клуба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5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A46">
        <w:rPr>
          <w:rFonts w:ascii="Times New Roman" w:hAnsi="Times New Roman" w:cs="Times New Roman"/>
          <w:color w:val="FF0000"/>
          <w:sz w:val="28"/>
          <w:szCs w:val="28"/>
        </w:rPr>
        <w:t>событийных массовых мероприятий с деятельным участием родителей, представителей общественности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9CB">
        <w:rPr>
          <w:rFonts w:ascii="Times New Roman" w:hAnsi="Times New Roman" w:cs="Times New Roman"/>
          <w:i/>
          <w:color w:val="000000"/>
          <w:sz w:val="28"/>
          <w:szCs w:val="28"/>
        </w:rPr>
        <w:t>Четвертая задача методической площадки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тиражирование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разных уровнях </w:t>
      </w:r>
      <w:r w:rsidRPr="007F2594">
        <w:rPr>
          <w:rFonts w:ascii="Times New Roman" w:hAnsi="Times New Roman" w:cs="Times New Roman"/>
          <w:strike/>
          <w:color w:val="FF0000"/>
          <w:sz w:val="28"/>
          <w:szCs w:val="28"/>
        </w:rPr>
        <w:t>(учрежденческом, муниципальном, региональном)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мастер-класс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педагогов;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создание методической копилки с разработками образовательных мероприятий, различных табло планирования и уч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памяток «Содружество технологий»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подготовка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видеороликов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систематизация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фотографий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дидактических игр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45BA" w:rsidRPr="003171B9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размещение материалов в мессенд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жер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ах, на сайтах ДОУ и педагогического движения по созданию коллективного способа обучения </w:t>
      </w:r>
      <w:r w:rsidRPr="003171B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3171B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здесь будет ссылка</w:t>
      </w:r>
      <w:r w:rsidRPr="003171B9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, причём это делается по желанию, «от души», а не исходя из формальных оценочных требований;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выступления об опыте работы на </w:t>
      </w:r>
      <w:r w:rsidRPr="007F2594">
        <w:rPr>
          <w:rFonts w:ascii="Times New Roman" w:hAnsi="Times New Roman" w:cs="Times New Roman"/>
          <w:color w:val="FF0000"/>
          <w:sz w:val="28"/>
          <w:szCs w:val="28"/>
        </w:rPr>
        <w:t>муниципальных и региональных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конференциях;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обмен опытом в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мессенджере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краевого сообщества педагогов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«Коллективное 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воспитание в детских садах», включая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экспертизу и советы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лаборатории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коллективного способа обучения Красноярского института развития образования.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Pr="007F2594">
        <w:rPr>
          <w:rFonts w:ascii="Times New Roman" w:hAnsi="Times New Roman" w:cs="Times New Roman"/>
          <w:color w:val="FF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color w:val="FF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59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594">
        <w:rPr>
          <w:rFonts w:ascii="Times New Roman" w:hAnsi="Times New Roman" w:cs="Times New Roman"/>
          <w:color w:val="FF0000"/>
          <w:sz w:val="28"/>
          <w:szCs w:val="28"/>
        </w:rPr>
        <w:t>присвоен высший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региональн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атлас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Pr="007F25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практик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Красноярского края.</w:t>
      </w:r>
    </w:p>
    <w:p w:rsidR="006545BA" w:rsidRPr="00DD50AA" w:rsidRDefault="006545BA" w:rsidP="004C5DFC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методического сопровождения повысилось мастерство педагогов в выстраивании индивидуального подхода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посредством коллективной деятельности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 воспитанники научились планировать, осуществлять и фиксировать свою деятельность, работа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ть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парах, малых группах, принима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ть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разные социальные роли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ученик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«организатор»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), включа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ться в 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управление учебн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о-воспитательным</w:t>
      </w:r>
      <w:r w:rsidRPr="00DD50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процессом. </w:t>
      </w:r>
      <w:r>
        <w:rPr>
          <w:rFonts w:ascii="Times New Roman" w:hAnsi="Times New Roman" w:cs="Times New Roman"/>
          <w:color w:val="000000"/>
          <w:sz w:val="28"/>
          <w:szCs w:val="28"/>
        </w:rPr>
        <w:t>Кроме того, т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ехнологи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коллективной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 способствую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т развитию коммуникативных навыков,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проявлению познавательной активности, воспитываю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важнейшие человеческие качества –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взаимопомощь и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рство.</w:t>
      </w:r>
    </w:p>
    <w:p w:rsidR="006545BA" w:rsidRDefault="006545BA" w:rsidP="00A24E0B">
      <w:pPr>
        <w:pStyle w:val="normal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обошлось и без трудностей:</w:t>
      </w:r>
    </w:p>
    <w:p w:rsidR="006545BA" w:rsidRDefault="006545BA" w:rsidP="00A24E0B">
      <w:pPr>
        <w:pStyle w:val="normal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едагогам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бывает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сложно отступить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традиционной линейной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сетки образовательной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отказ от которой (в </w:t>
      </w:r>
      <w:r>
        <w:rPr>
          <w:rFonts w:ascii="Times New Roman" w:hAnsi="Times New Roman" w:cs="Times New Roman"/>
          <w:color w:val="FF0000"/>
          <w:sz w:val="28"/>
          <w:szCs w:val="28"/>
        </w:rPr>
        <w:t>той или 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степени) </w:t>
      </w:r>
      <w:r>
        <w:rPr>
          <w:rFonts w:ascii="Times New Roman" w:hAnsi="Times New Roman" w:cs="Times New Roman"/>
          <w:color w:val="FF0000"/>
          <w:sz w:val="28"/>
          <w:szCs w:val="28"/>
        </w:rPr>
        <w:t>необходим для гибкого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FF0000"/>
          <w:sz w:val="28"/>
          <w:szCs w:val="28"/>
        </w:rPr>
        <w:t>реализации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индивидуальных образовательных маршрутов детей;</w:t>
      </w:r>
    </w:p>
    <w:p w:rsidR="006545BA" w:rsidRPr="0029574B" w:rsidRDefault="006545BA" w:rsidP="00A24E0B">
      <w:pPr>
        <w:pStyle w:val="normal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е все педагоги одномоментно приняли коллективную образовательную деятельность на основе индивидуального подхода.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это нормально – сама коллективная деятельность не терпит полной фронтальности.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Потребовалась дополнительная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деловые игры,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практикум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, мастер-класс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492B">
        <w:rPr>
          <w:rFonts w:ascii="Times New Roman" w:hAnsi="Times New Roman" w:cs="Times New Roman"/>
          <w:color w:val="FF000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сотрудничество </w:t>
      </w:r>
      <w:r w:rsidRPr="0031492B">
        <w:rPr>
          <w:rFonts w:ascii="Times New Roman" w:hAnsi="Times New Roman" w:cs="Times New Roman"/>
          <w:color w:val="FF0000"/>
          <w:sz w:val="28"/>
          <w:szCs w:val="28"/>
        </w:rPr>
        <w:t xml:space="preserve">с педагогами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других ДОУ </w:t>
      </w:r>
      <w:r w:rsidRPr="0031492B">
        <w:rPr>
          <w:rFonts w:ascii="Times New Roman" w:hAnsi="Times New Roman" w:cs="Times New Roman"/>
          <w:color w:val="FF0000"/>
          <w:sz w:val="28"/>
          <w:szCs w:val="28"/>
        </w:rPr>
        <w:t>на курсах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семинарах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Красноярском ИРО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31492B">
        <w:rPr>
          <w:rFonts w:ascii="Times New Roman" w:hAnsi="Times New Roman" w:cs="Times New Roman"/>
          <w:color w:val="FF0000"/>
          <w:sz w:val="28"/>
          <w:szCs w:val="28"/>
        </w:rPr>
        <w:t>методическая помощь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лаборатории становления коллективного способа обучения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574B">
        <w:rPr>
          <w:rFonts w:ascii="Times New Roman" w:hAnsi="Times New Roman" w:cs="Times New Roman"/>
          <w:color w:val="0000FF"/>
          <w:sz w:val="28"/>
          <w:szCs w:val="28"/>
        </w:rPr>
        <w:t xml:space="preserve">(С 1 сентября ИПК переименовывается в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ИРО – </w:t>
      </w:r>
      <w:r w:rsidRPr="0029574B">
        <w:rPr>
          <w:rFonts w:ascii="Times New Roman" w:hAnsi="Times New Roman" w:cs="Times New Roman"/>
          <w:color w:val="0000FF"/>
          <w:sz w:val="28"/>
          <w:szCs w:val="28"/>
        </w:rPr>
        <w:t>институт развития образования)</w:t>
      </w:r>
      <w:r w:rsidRPr="002957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545BA" w:rsidRPr="00DD50AA" w:rsidRDefault="006545BA" w:rsidP="00A24E0B">
      <w:pPr>
        <w:pStyle w:val="normal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>Что можно порекомендовать педагогам дошкольного образования для реализации коллективной образовательной деятельности на основе индивидуального подхода?</w:t>
      </w:r>
    </w:p>
    <w:p w:rsidR="006545BA" w:rsidRPr="00A24E0B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• Важно 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включить в организацию образовательной деятельности младших воспитателей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– и 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для реализации ИОМ детей,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для 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выбора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фиксации детских инициатив.</w:t>
      </w:r>
    </w:p>
    <w:p w:rsidR="006545BA" w:rsidRPr="00A24E0B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Рекомендуется п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одить 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семинар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ы-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практикум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для педагогов, младших воспитателей, узких специалистов по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нию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продуктивных 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коммуникативных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отношений</w:t>
      </w: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6545B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E0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 Начинать апробацию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коллективной системы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стоит с технологий взаимотренажа, извлечения информации из реальных объектов и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фронтально-парн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занятий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 xml:space="preserve">; осуществлять переход к схематизации от картинки к символу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D50AA">
        <w:rPr>
          <w:rFonts w:ascii="Times New Roman" w:hAnsi="Times New Roman" w:cs="Times New Roman"/>
          <w:color w:val="000000"/>
          <w:sz w:val="28"/>
          <w:szCs w:val="28"/>
        </w:rPr>
        <w:t>от символа к схеме.</w:t>
      </w:r>
    </w:p>
    <w:p w:rsidR="006545BA" w:rsidRPr="00DD50AA" w:rsidRDefault="006545BA" w:rsidP="00A24E0B">
      <w:pPr>
        <w:pStyle w:val="normal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545BA" w:rsidRPr="00DD50AA" w:rsidSect="0056755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BA" w:rsidRDefault="006545BA">
      <w:r>
        <w:separator/>
      </w:r>
    </w:p>
  </w:endnote>
  <w:endnote w:type="continuationSeparator" w:id="0">
    <w:p w:rsidR="006545BA" w:rsidRDefault="0065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BA" w:rsidRDefault="006545BA">
      <w:r>
        <w:separator/>
      </w:r>
    </w:p>
  </w:footnote>
  <w:footnote w:type="continuationSeparator" w:id="0">
    <w:p w:rsidR="006545BA" w:rsidRDefault="006545BA">
      <w:r>
        <w:continuationSeparator/>
      </w:r>
    </w:p>
  </w:footnote>
  <w:footnote w:id="1">
    <w:p w:rsidR="006545BA" w:rsidRDefault="006545BA" w:rsidP="007F2594">
      <w:pPr>
        <w:pStyle w:val="FootnoteText"/>
        <w:jc w:val="both"/>
      </w:pPr>
      <w:r w:rsidRPr="007F2594">
        <w:rPr>
          <w:rStyle w:val="FootnoteReference"/>
          <w:rFonts w:ascii="Times New Roman" w:hAnsi="Times New Roman"/>
          <w:color w:val="FF0000"/>
          <w:sz w:val="24"/>
          <w:szCs w:val="24"/>
        </w:rPr>
        <w:footnoteRef/>
      </w:r>
      <w:r w:rsidRPr="007F2594">
        <w:rPr>
          <w:rFonts w:ascii="Times New Roman" w:hAnsi="Times New Roman" w:cs="Times New Roman"/>
          <w:color w:val="FF0000"/>
          <w:sz w:val="24"/>
          <w:szCs w:val="24"/>
        </w:rPr>
        <w:t> Такие мероприятия организуются не только благодаря сотрудничеству педагогов, но сами дети являются равноправными партнерами взрослых – выступают в роли ведущих, экскурсоводов, тренеров, художников. Помогают им уверенно выступать перед массовой аудиторией опора – схемы, интеллектуальные карты.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26C0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1">
    <w:nsid w:val="784E16D6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7DFB4912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9F"/>
    <w:rsid w:val="00066C72"/>
    <w:rsid w:val="0029574B"/>
    <w:rsid w:val="0031492B"/>
    <w:rsid w:val="003171B9"/>
    <w:rsid w:val="00377D8A"/>
    <w:rsid w:val="00386F85"/>
    <w:rsid w:val="00403657"/>
    <w:rsid w:val="004A7B29"/>
    <w:rsid w:val="004C5DFC"/>
    <w:rsid w:val="00567559"/>
    <w:rsid w:val="005750F6"/>
    <w:rsid w:val="006545BA"/>
    <w:rsid w:val="00685885"/>
    <w:rsid w:val="00714BEB"/>
    <w:rsid w:val="007F2594"/>
    <w:rsid w:val="008C2AFC"/>
    <w:rsid w:val="008D3AC7"/>
    <w:rsid w:val="008F7A46"/>
    <w:rsid w:val="00907688"/>
    <w:rsid w:val="00973330"/>
    <w:rsid w:val="00975115"/>
    <w:rsid w:val="00A1170B"/>
    <w:rsid w:val="00A24E0B"/>
    <w:rsid w:val="00A57C58"/>
    <w:rsid w:val="00A669CB"/>
    <w:rsid w:val="00BE3D59"/>
    <w:rsid w:val="00C46E5E"/>
    <w:rsid w:val="00C657BB"/>
    <w:rsid w:val="00DD50AA"/>
    <w:rsid w:val="00DE3A02"/>
    <w:rsid w:val="00E20F9F"/>
    <w:rsid w:val="00E55EA5"/>
    <w:rsid w:val="00E902C1"/>
    <w:rsid w:val="00F01A92"/>
    <w:rsid w:val="00F61223"/>
    <w:rsid w:val="00F701A2"/>
    <w:rsid w:val="00FE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50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20F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20F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20F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20F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20F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20F9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E20F9F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E20F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20F9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D3AC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D3AC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5</Pages>
  <Words>1277</Words>
  <Characters>7280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vb.lebedincev@gmail.com</cp:lastModifiedBy>
  <cp:revision>11</cp:revision>
  <dcterms:created xsi:type="dcterms:W3CDTF">2024-07-04T05:09:00Z</dcterms:created>
  <dcterms:modified xsi:type="dcterms:W3CDTF">2024-07-05T05:36:00Z</dcterms:modified>
</cp:coreProperties>
</file>